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69CF" w:rsidRDefault="006D69CF" w:rsidP="006D69CF">
      <w:pPr>
        <w:spacing w:line="620" w:lineRule="exact"/>
        <w:jc w:val="center"/>
        <w:rPr>
          <w:rFonts w:ascii="黑体" w:eastAsia="黑体" w:hAnsi="宋体"/>
          <w:bCs/>
          <w:color w:val="333333"/>
          <w:sz w:val="32"/>
          <w:szCs w:val="32"/>
        </w:rPr>
      </w:pPr>
      <w:r>
        <w:rPr>
          <w:rFonts w:ascii="方正小标宋简体" w:eastAsia="方正小标宋简体" w:hint="eastAsia"/>
          <w:sz w:val="44"/>
          <w:szCs w:val="44"/>
        </w:rPr>
        <w:t>滁州学院学生公寓管理规定</w:t>
      </w:r>
    </w:p>
    <w:p w:rsidR="006D69CF" w:rsidRDefault="006D69CF" w:rsidP="006D69CF">
      <w:pPr>
        <w:spacing w:line="620" w:lineRule="exact"/>
        <w:jc w:val="center"/>
        <w:rPr>
          <w:rFonts w:ascii="黑体" w:eastAsia="黑体" w:hAnsi="宋体" w:hint="eastAsia"/>
          <w:bCs/>
          <w:color w:val="333333"/>
          <w:sz w:val="32"/>
          <w:szCs w:val="32"/>
        </w:rPr>
      </w:pPr>
      <w:r>
        <w:rPr>
          <w:rFonts w:ascii="黑体" w:eastAsia="黑体" w:hAnsi="黑体" w:hint="eastAsia"/>
          <w:bCs/>
          <w:color w:val="333333"/>
          <w:sz w:val="32"/>
          <w:szCs w:val="32"/>
        </w:rPr>
        <w:t>第一章</w:t>
      </w:r>
      <w:r>
        <w:rPr>
          <w:rFonts w:ascii="黑体" w:eastAsia="黑体" w:hAnsi="宋体" w:hint="eastAsia"/>
          <w:bCs/>
          <w:color w:val="333333"/>
          <w:sz w:val="32"/>
          <w:szCs w:val="32"/>
        </w:rPr>
        <w:t xml:space="preserve">  </w:t>
      </w:r>
      <w:r>
        <w:rPr>
          <w:rFonts w:ascii="黑体" w:eastAsia="黑体" w:hAnsi="黑体" w:hint="eastAsia"/>
          <w:bCs/>
          <w:color w:val="333333"/>
          <w:sz w:val="32"/>
          <w:szCs w:val="32"/>
        </w:rPr>
        <w:t>总</w:t>
      </w:r>
      <w:r>
        <w:rPr>
          <w:rFonts w:ascii="黑体" w:eastAsia="黑体" w:hAnsi="宋体" w:hint="eastAsia"/>
          <w:bCs/>
          <w:color w:val="333333"/>
          <w:sz w:val="32"/>
          <w:szCs w:val="32"/>
        </w:rPr>
        <w:t xml:space="preserve"> </w:t>
      </w:r>
      <w:r>
        <w:rPr>
          <w:rFonts w:ascii="黑体" w:eastAsia="黑体" w:hAnsi="黑体" w:hint="eastAsia"/>
          <w:bCs/>
          <w:color w:val="333333"/>
          <w:sz w:val="32"/>
          <w:szCs w:val="32"/>
        </w:rPr>
        <w:t>则</w:t>
      </w:r>
    </w:p>
    <w:p w:rsidR="006D69CF" w:rsidRDefault="006D69CF" w:rsidP="006D69CF">
      <w:pPr>
        <w:spacing w:line="620" w:lineRule="exact"/>
        <w:ind w:firstLineChars="200" w:firstLine="643"/>
        <w:rPr>
          <w:rFonts w:eastAsia="仿宋_GB2312" w:hint="eastAsia"/>
          <w:sz w:val="32"/>
          <w:szCs w:val="32"/>
        </w:rPr>
      </w:pPr>
      <w:r>
        <w:rPr>
          <w:rFonts w:ascii="楷体_GB2312" w:eastAsia="楷体_GB2312" w:hAnsi="微软雅黑" w:hint="eastAsia"/>
          <w:b/>
          <w:sz w:val="32"/>
          <w:szCs w:val="32"/>
        </w:rPr>
        <w:t>第一条</w:t>
      </w:r>
      <w:r>
        <w:rPr>
          <w:rFonts w:ascii="仿宋_GB2312" w:eastAsia="仿宋_GB2312" w:hAnsi="微软雅黑" w:hint="eastAsia"/>
          <w:b/>
          <w:sz w:val="32"/>
          <w:szCs w:val="32"/>
        </w:rPr>
        <w:t xml:space="preserve">  </w:t>
      </w:r>
      <w:r>
        <w:rPr>
          <w:rFonts w:ascii="仿宋_GB2312" w:eastAsia="仿宋_GB2312" w:hint="eastAsia"/>
          <w:sz w:val="32"/>
          <w:szCs w:val="32"/>
        </w:rPr>
        <w:t>学生公寓是学生生活、学习、社交的公共场所，是加强学生思想教育和管理工作的第二课堂，是“管理育人、环境育人、服务育人”的重要阵地，是学生成长成才的重要平台，是事关校园安全稳定的重要场所。为加强学校学生公寓管理，根据教育部《普通高等学校学生管理规定》</w:t>
      </w:r>
      <w:r>
        <w:rPr>
          <w:rFonts w:eastAsia="仿宋_GB2312"/>
          <w:sz w:val="32"/>
          <w:szCs w:val="32"/>
        </w:rPr>
        <w:t>(</w:t>
      </w:r>
      <w:r>
        <w:rPr>
          <w:rFonts w:ascii="仿宋_GB2312" w:eastAsia="仿宋_GB2312" w:hint="eastAsia"/>
          <w:sz w:val="32"/>
          <w:szCs w:val="32"/>
        </w:rPr>
        <w:t>教育部</w:t>
      </w:r>
      <w:r>
        <w:rPr>
          <w:rFonts w:eastAsia="仿宋_GB2312"/>
          <w:sz w:val="32"/>
          <w:szCs w:val="32"/>
        </w:rPr>
        <w:t>41</w:t>
      </w:r>
      <w:r>
        <w:rPr>
          <w:rFonts w:ascii="仿宋_GB2312" w:eastAsia="仿宋_GB2312" w:hint="eastAsia"/>
          <w:sz w:val="32"/>
          <w:szCs w:val="32"/>
        </w:rPr>
        <w:t>号令</w:t>
      </w:r>
      <w:r>
        <w:rPr>
          <w:rFonts w:eastAsia="仿宋_GB2312"/>
          <w:sz w:val="32"/>
          <w:szCs w:val="32"/>
        </w:rPr>
        <w:t>)</w:t>
      </w:r>
      <w:r>
        <w:rPr>
          <w:rFonts w:ascii="仿宋_GB2312" w:eastAsia="仿宋_GB2312" w:hint="eastAsia"/>
          <w:sz w:val="32"/>
          <w:szCs w:val="32"/>
        </w:rPr>
        <w:t>、《普通高等学校学生公寓安全工作指南》</w:t>
      </w:r>
      <w:r>
        <w:rPr>
          <w:rFonts w:eastAsia="仿宋_GB2312"/>
          <w:sz w:val="32"/>
          <w:szCs w:val="32"/>
        </w:rPr>
        <w:t>(</w:t>
      </w:r>
      <w:proofErr w:type="gramStart"/>
      <w:r>
        <w:rPr>
          <w:rFonts w:ascii="仿宋_GB2312" w:eastAsia="仿宋_GB2312" w:hint="eastAsia"/>
          <w:sz w:val="32"/>
          <w:szCs w:val="32"/>
        </w:rPr>
        <w:t>教发司〔</w:t>
      </w:r>
      <w:r>
        <w:rPr>
          <w:rFonts w:eastAsia="仿宋_GB2312"/>
          <w:sz w:val="32"/>
          <w:szCs w:val="32"/>
        </w:rPr>
        <w:t>2017</w:t>
      </w:r>
      <w:r>
        <w:rPr>
          <w:rFonts w:ascii="仿宋_GB2312" w:eastAsia="仿宋_GB2312" w:hint="eastAsia"/>
          <w:sz w:val="32"/>
          <w:szCs w:val="32"/>
        </w:rPr>
        <w:t>〕</w:t>
      </w:r>
      <w:proofErr w:type="gramEnd"/>
      <w:r>
        <w:rPr>
          <w:rFonts w:eastAsia="仿宋_GB2312"/>
          <w:sz w:val="32"/>
          <w:szCs w:val="32"/>
        </w:rPr>
        <w:t>2</w:t>
      </w:r>
      <w:r>
        <w:rPr>
          <w:rFonts w:ascii="仿宋_GB2312" w:eastAsia="仿宋_GB2312" w:hint="eastAsia"/>
          <w:sz w:val="32"/>
          <w:szCs w:val="32"/>
        </w:rPr>
        <w:t>号</w:t>
      </w:r>
      <w:r>
        <w:rPr>
          <w:rFonts w:eastAsia="仿宋_GB2312"/>
          <w:sz w:val="32"/>
          <w:szCs w:val="32"/>
        </w:rPr>
        <w:t>)</w:t>
      </w:r>
      <w:r>
        <w:rPr>
          <w:rFonts w:ascii="仿宋_GB2312" w:eastAsia="仿宋_GB2312" w:hint="eastAsia"/>
          <w:sz w:val="32"/>
          <w:szCs w:val="32"/>
        </w:rPr>
        <w:t>、《安徽省学校安全条例》文件精神，结合学校实际情况，制定本规定。</w:t>
      </w:r>
    </w:p>
    <w:p w:rsidR="006D69CF" w:rsidRDefault="006D69CF" w:rsidP="006D69CF">
      <w:pPr>
        <w:spacing w:line="620" w:lineRule="exact"/>
        <w:ind w:firstLineChars="200" w:firstLine="643"/>
        <w:rPr>
          <w:rFonts w:eastAsia="仿宋_GB2312"/>
          <w:sz w:val="32"/>
          <w:szCs w:val="32"/>
        </w:rPr>
      </w:pPr>
      <w:r>
        <w:rPr>
          <w:rFonts w:ascii="楷体_GB2312" w:eastAsia="楷体_GB2312" w:hAnsi="微软雅黑" w:hint="eastAsia"/>
          <w:b/>
          <w:sz w:val="32"/>
          <w:szCs w:val="32"/>
        </w:rPr>
        <w:t>第二条</w:t>
      </w:r>
      <w:r>
        <w:rPr>
          <w:rFonts w:ascii="仿宋_GB2312" w:eastAsia="仿宋_GB2312" w:hAnsi="微软雅黑" w:hint="eastAsia"/>
          <w:b/>
          <w:sz w:val="32"/>
          <w:szCs w:val="32"/>
        </w:rPr>
        <w:t xml:space="preserve">  </w:t>
      </w:r>
      <w:r>
        <w:rPr>
          <w:rFonts w:ascii="仿宋_GB2312" w:eastAsia="仿宋_GB2312" w:hint="eastAsia"/>
          <w:sz w:val="32"/>
          <w:szCs w:val="32"/>
        </w:rPr>
        <w:t>本规定适用于我校全日制本科生、研究生公寓的日常管理，其他在校内学生公寓住宿的学生管理参照本规定执行。</w:t>
      </w:r>
    </w:p>
    <w:p w:rsidR="006D69CF" w:rsidRDefault="006D69CF" w:rsidP="006D69CF">
      <w:pPr>
        <w:spacing w:line="620" w:lineRule="exact"/>
        <w:ind w:firstLineChars="200" w:firstLine="643"/>
        <w:rPr>
          <w:rFonts w:eastAsia="仿宋_GB2312"/>
          <w:sz w:val="32"/>
          <w:szCs w:val="32"/>
        </w:rPr>
      </w:pPr>
      <w:r>
        <w:rPr>
          <w:rFonts w:ascii="楷体_GB2312" w:eastAsia="楷体_GB2312" w:hAnsi="微软雅黑" w:hint="eastAsia"/>
          <w:b/>
          <w:sz w:val="32"/>
          <w:szCs w:val="32"/>
        </w:rPr>
        <w:t>第三条</w:t>
      </w:r>
      <w:r>
        <w:rPr>
          <w:rFonts w:ascii="仿宋_GB2312" w:eastAsia="仿宋_GB2312" w:hAnsi="微软雅黑" w:hint="eastAsia"/>
          <w:sz w:val="32"/>
          <w:szCs w:val="32"/>
        </w:rPr>
        <w:t xml:space="preserve">  </w:t>
      </w:r>
      <w:r>
        <w:rPr>
          <w:rFonts w:ascii="仿宋_GB2312" w:eastAsia="仿宋_GB2312" w:hint="eastAsia"/>
          <w:sz w:val="32"/>
          <w:szCs w:val="32"/>
        </w:rPr>
        <w:t>入住公寓的学生，应以学年为单位缴纳住宿费，由财务处统一收取。</w:t>
      </w:r>
    </w:p>
    <w:p w:rsidR="006D69CF" w:rsidRDefault="006D69CF" w:rsidP="006D69CF">
      <w:pPr>
        <w:spacing w:line="620" w:lineRule="exact"/>
        <w:ind w:firstLineChars="200" w:firstLine="643"/>
        <w:rPr>
          <w:rFonts w:eastAsia="仿宋_GB2312"/>
          <w:sz w:val="32"/>
          <w:szCs w:val="32"/>
        </w:rPr>
      </w:pPr>
      <w:r>
        <w:rPr>
          <w:rFonts w:ascii="楷体_GB2312" w:eastAsia="楷体_GB2312" w:hAnsi="微软雅黑" w:hint="eastAsia"/>
          <w:b/>
          <w:sz w:val="32"/>
          <w:szCs w:val="32"/>
        </w:rPr>
        <w:t>第四条</w:t>
      </w:r>
      <w:r>
        <w:rPr>
          <w:rFonts w:ascii="仿宋_GB2312" w:eastAsia="仿宋_GB2312" w:hAnsi="微软雅黑" w:hint="eastAsia"/>
          <w:b/>
          <w:sz w:val="32"/>
          <w:szCs w:val="32"/>
        </w:rPr>
        <w:t xml:space="preserve">  </w:t>
      </w:r>
      <w:r>
        <w:rPr>
          <w:rFonts w:ascii="仿宋_GB2312" w:eastAsia="仿宋_GB2312" w:hint="eastAsia"/>
          <w:sz w:val="32"/>
          <w:szCs w:val="32"/>
        </w:rPr>
        <w:t>公寓管理的目标是通过高效的管理和优质的服务，努力将公寓创建成平安、文明、和谐、温馨的学生生活家园。公寓管理涉及学生教育、管理和服务，牵涉面广，各单位要各司其职、齐抓共管。</w:t>
      </w:r>
    </w:p>
    <w:p w:rsidR="006D69CF" w:rsidRDefault="006D69CF" w:rsidP="006D69CF">
      <w:pPr>
        <w:spacing w:line="620" w:lineRule="exact"/>
        <w:ind w:firstLineChars="200" w:firstLine="643"/>
        <w:rPr>
          <w:rFonts w:ascii="仿宋_GB2312" w:eastAsia="仿宋_GB2312" w:hAnsi="微软雅黑"/>
          <w:sz w:val="32"/>
          <w:szCs w:val="32"/>
        </w:rPr>
      </w:pPr>
      <w:r>
        <w:rPr>
          <w:rFonts w:ascii="楷体_GB2312" w:eastAsia="楷体_GB2312" w:hAnsi="微软雅黑" w:hint="eastAsia"/>
          <w:b/>
          <w:sz w:val="32"/>
          <w:szCs w:val="32"/>
        </w:rPr>
        <w:t>第五条</w:t>
      </w:r>
      <w:r>
        <w:rPr>
          <w:rFonts w:ascii="仿宋_GB2312" w:eastAsia="仿宋_GB2312" w:hAnsi="微软雅黑" w:hint="eastAsia"/>
          <w:b/>
          <w:sz w:val="32"/>
          <w:szCs w:val="32"/>
        </w:rPr>
        <w:t xml:space="preserve">  </w:t>
      </w:r>
      <w:r>
        <w:rPr>
          <w:rFonts w:ascii="仿宋_GB2312" w:eastAsia="仿宋_GB2312" w:hint="eastAsia"/>
          <w:sz w:val="32"/>
          <w:szCs w:val="32"/>
        </w:rPr>
        <w:t>后勤管理与基建处主要职责：负责学生公寓日常卫生清洁保洁、生活垃圾分类处置、维修维护、水电保障</w:t>
      </w:r>
      <w:r>
        <w:rPr>
          <w:rFonts w:ascii="仿宋_GB2312" w:eastAsia="仿宋_GB2312" w:hint="eastAsia"/>
          <w:sz w:val="32"/>
          <w:szCs w:val="32"/>
        </w:rPr>
        <w:lastRenderedPageBreak/>
        <w:t>等；非物业管理范围和因素造成损坏的设施设备的维修、更换、添置、改造；公寓物业服务的日常管理与考核；监督二级学院学生宿舍安全管理、安全教育、安全隐患整改及辅导员进公寓等工作实施情况；指导二级学院宿舍分配工作；配合二级学院开展安全文明检查和公寓文化建设等管理服务工作；组织实施文明宿舍创建先进集体评议推荐工作。</w:t>
      </w:r>
    </w:p>
    <w:p w:rsidR="006D69CF" w:rsidRDefault="006D69CF" w:rsidP="006D69CF">
      <w:pPr>
        <w:spacing w:line="620" w:lineRule="exact"/>
        <w:ind w:firstLineChars="200" w:firstLine="643"/>
        <w:rPr>
          <w:rFonts w:eastAsia="仿宋_GB2312" w:hint="eastAsia"/>
          <w:sz w:val="32"/>
          <w:szCs w:val="32"/>
        </w:rPr>
      </w:pPr>
      <w:r>
        <w:rPr>
          <w:rFonts w:ascii="楷体_GB2312" w:eastAsia="楷体_GB2312" w:hAnsi="微软雅黑" w:hint="eastAsia"/>
          <w:b/>
          <w:sz w:val="32"/>
          <w:szCs w:val="32"/>
        </w:rPr>
        <w:t>第六条</w:t>
      </w:r>
      <w:r>
        <w:rPr>
          <w:rFonts w:ascii="仿宋_GB2312" w:eastAsia="仿宋_GB2312" w:hAnsi="微软雅黑" w:hint="eastAsia"/>
          <w:b/>
          <w:sz w:val="32"/>
          <w:szCs w:val="32"/>
        </w:rPr>
        <w:t xml:space="preserve">  </w:t>
      </w:r>
      <w:r>
        <w:rPr>
          <w:rFonts w:ascii="仿宋_GB2312" w:eastAsia="仿宋_GB2312" w:hint="eastAsia"/>
          <w:sz w:val="32"/>
          <w:szCs w:val="32"/>
        </w:rPr>
        <w:t>安全保卫处主要职责：负责学生公寓安全保障措施建设、检查和维护；开展学生公寓防火、防盗、防骗等安全教育工作；学生公寓及周边区域安保、消防等巡查和监管工作，并及时处理公寓内突发事件和安全事故；学生公寓消防器材、安防设备配备、维护和更新。</w:t>
      </w:r>
    </w:p>
    <w:p w:rsidR="006D69CF" w:rsidRDefault="006D69CF" w:rsidP="006D69CF">
      <w:pPr>
        <w:spacing w:line="620" w:lineRule="exact"/>
        <w:ind w:firstLineChars="200" w:firstLine="643"/>
        <w:rPr>
          <w:rFonts w:ascii="仿宋_GB2312" w:eastAsia="仿宋_GB2312" w:hAnsi="微软雅黑"/>
          <w:sz w:val="32"/>
          <w:szCs w:val="32"/>
        </w:rPr>
      </w:pPr>
      <w:r>
        <w:rPr>
          <w:rFonts w:ascii="楷体_GB2312" w:eastAsia="楷体_GB2312" w:hAnsi="微软雅黑" w:hint="eastAsia"/>
          <w:b/>
          <w:sz w:val="32"/>
          <w:szCs w:val="32"/>
        </w:rPr>
        <w:t>第七条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学生处、科研处、合作交流处等不同类型学生的归口管理单位主要职责：负责学生在学生公寓内的行为教育管理，指导二级学院开展公寓内学生思想政治教育、日常行为管理、安全教育、文明创建、内务检查等工作；将学生宿舍行为表现纳入学生集体与个人测评评优体系，对违反学生公寓管理相关规定的学生进行调查处理。</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t>第八条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 xml:space="preserve"> 校团委主要职责：指导校学生会组织实施宿舍卫生安全检查、垃圾分类志愿服务等工作。</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t>第九条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各二级学院主要职责：负责新生住宿分配及零散床位整合调配工作；公寓内学生思想政治教育和日常行为</w:t>
      </w:r>
      <w:r>
        <w:rPr>
          <w:rFonts w:ascii="仿宋_GB2312" w:eastAsia="仿宋_GB2312" w:hAnsi="微软雅黑" w:hint="eastAsia"/>
          <w:sz w:val="32"/>
          <w:szCs w:val="32"/>
        </w:rPr>
        <w:lastRenderedPageBreak/>
        <w:t>管理工作；对违反学生公寓管理相关规定的学生进行调查和教育；开展宿舍卫生、宿舍安全、垃圾源头分类、文明宿舍创建等日常检查评建工作。</w:t>
      </w:r>
    </w:p>
    <w:p w:rsidR="006D69CF" w:rsidRDefault="006D69CF" w:rsidP="006D69CF">
      <w:pPr>
        <w:spacing w:line="620" w:lineRule="exact"/>
        <w:jc w:val="center"/>
        <w:rPr>
          <w:rFonts w:ascii="黑体" w:eastAsia="黑体" w:hAnsi="宋体" w:hint="eastAsia"/>
          <w:bCs/>
          <w:color w:val="333333"/>
          <w:sz w:val="32"/>
          <w:szCs w:val="32"/>
        </w:rPr>
      </w:pPr>
      <w:r>
        <w:rPr>
          <w:rFonts w:ascii="黑体" w:eastAsia="黑体" w:hAnsi="黑体" w:hint="eastAsia"/>
          <w:bCs/>
          <w:color w:val="333333"/>
          <w:sz w:val="32"/>
          <w:szCs w:val="32"/>
        </w:rPr>
        <w:t>第二章</w:t>
      </w:r>
      <w:r>
        <w:rPr>
          <w:rFonts w:ascii="黑体" w:eastAsia="黑体" w:hAnsi="宋体" w:hint="eastAsia"/>
          <w:bCs/>
          <w:color w:val="333333"/>
          <w:sz w:val="32"/>
          <w:szCs w:val="32"/>
        </w:rPr>
        <w:t xml:space="preserve">  </w:t>
      </w:r>
      <w:r>
        <w:rPr>
          <w:rFonts w:ascii="黑体" w:eastAsia="黑体" w:hAnsi="黑体" w:hint="eastAsia"/>
          <w:bCs/>
          <w:color w:val="333333"/>
          <w:sz w:val="32"/>
          <w:szCs w:val="32"/>
        </w:rPr>
        <w:t>住宿管理</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t>第十条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后勤管理与基建处应做好公寓房产资源清查和统计工作，为学校提供决策参考。不同类型学生的招生单位应于学校招生、学生转专业等工作结束后尽快将需要安排住宿学生的性别、专业等情况报送至后勤管理与基建处；后勤管理与基建处会同二级学院制订学生宿舍安排、调配方案。</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t>第十一条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为便于学校组织教学和日常管理，凡学校全日制在校学生原则上一律入住学校指定的公寓。特殊情况需走读的，须向所在学院申请，经学生处、科研处、合作交流处等单位批准，并报送后勤管理与基建处和财务处备案。寒暑假期间原则上不安排学生留校住宿，确需留校住宿的学生，须在规定时间内向所在学院申请，经学生处、科研处、合作交流处等单位审核后报后勤管理与基建处批准备案。</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t>第十二条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学生入住公寓的楼号及房号由二级学院根据后勤管理与基建</w:t>
      </w:r>
      <w:proofErr w:type="gramStart"/>
      <w:r>
        <w:rPr>
          <w:rFonts w:ascii="仿宋_GB2312" w:eastAsia="仿宋_GB2312" w:hAnsi="微软雅黑" w:hint="eastAsia"/>
          <w:sz w:val="32"/>
          <w:szCs w:val="32"/>
        </w:rPr>
        <w:t>处分配</w:t>
      </w:r>
      <w:proofErr w:type="gramEnd"/>
      <w:r>
        <w:rPr>
          <w:rFonts w:ascii="仿宋_GB2312" w:eastAsia="仿宋_GB2312" w:hAnsi="微软雅黑" w:hint="eastAsia"/>
          <w:sz w:val="32"/>
          <w:szCs w:val="32"/>
        </w:rPr>
        <w:t>的房源确定。任何个人不得擅自占用、出租、借宿、留宿、调换房间和床位。因特殊原因确需调换房间或床位的，由学生本人向所在学院申请，报后勤管理与基建处批准后方可实施。学生入住公寓后，学校可以根</w:t>
      </w:r>
      <w:r>
        <w:rPr>
          <w:rFonts w:ascii="仿宋_GB2312" w:eastAsia="仿宋_GB2312" w:hAnsi="微软雅黑" w:hint="eastAsia"/>
          <w:sz w:val="32"/>
          <w:szCs w:val="32"/>
        </w:rPr>
        <w:lastRenderedPageBreak/>
        <w:t>据学生住宿实际情况，对全校学生宿舍实施统一调整，相关单位和学生应服从安排。</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t>第十三条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学生毕业离校，应及时到所在公寓管理站</w:t>
      </w:r>
      <w:proofErr w:type="gramStart"/>
      <w:r>
        <w:rPr>
          <w:rFonts w:ascii="仿宋_GB2312" w:eastAsia="仿宋_GB2312" w:hAnsi="微软雅黑" w:hint="eastAsia"/>
          <w:sz w:val="32"/>
          <w:szCs w:val="32"/>
        </w:rPr>
        <w:t>办理退宿手续</w:t>
      </w:r>
      <w:proofErr w:type="gramEnd"/>
      <w:r>
        <w:rPr>
          <w:rFonts w:ascii="仿宋_GB2312" w:eastAsia="仿宋_GB2312" w:hAnsi="微软雅黑" w:hint="eastAsia"/>
          <w:sz w:val="32"/>
          <w:szCs w:val="32"/>
        </w:rPr>
        <w:t>，在规定时间内搬离公寓。学生休学、退学、赴国（境）内外交流交换学习、肄业、入伍等原因离校，应由本人提交申请，经相关单位核实后，至后勤管理与基建处</w:t>
      </w:r>
      <w:proofErr w:type="gramStart"/>
      <w:r>
        <w:rPr>
          <w:rFonts w:ascii="仿宋_GB2312" w:eastAsia="仿宋_GB2312" w:hAnsi="微软雅黑" w:hint="eastAsia"/>
          <w:sz w:val="32"/>
          <w:szCs w:val="32"/>
        </w:rPr>
        <w:t>办理退宿手续</w:t>
      </w:r>
      <w:proofErr w:type="gramEnd"/>
      <w:r>
        <w:rPr>
          <w:rFonts w:ascii="仿宋_GB2312" w:eastAsia="仿宋_GB2312" w:hAnsi="微软雅黑" w:hint="eastAsia"/>
          <w:sz w:val="32"/>
          <w:szCs w:val="32"/>
        </w:rPr>
        <w:t>，并在规定时间内搬离公寓。延期毕业学生，与同届毕业生一同办理退宿。学生复学再次入住时，应凭学校相关单位开具的证明至后勤管理与基建处办理入住手续，并按时缴纳住宿费用。</w:t>
      </w:r>
    </w:p>
    <w:p w:rsidR="006D69CF" w:rsidRDefault="006D69CF" w:rsidP="006D69CF">
      <w:pPr>
        <w:spacing w:line="620" w:lineRule="exact"/>
        <w:jc w:val="center"/>
        <w:rPr>
          <w:rFonts w:ascii="黑体" w:eastAsia="黑体" w:hAnsi="宋体" w:hint="eastAsia"/>
          <w:bCs/>
          <w:color w:val="333333"/>
          <w:sz w:val="32"/>
          <w:szCs w:val="32"/>
        </w:rPr>
      </w:pPr>
      <w:r>
        <w:rPr>
          <w:rFonts w:ascii="黑体" w:eastAsia="黑体" w:hAnsi="黑体" w:hint="eastAsia"/>
          <w:bCs/>
          <w:color w:val="333333"/>
          <w:sz w:val="32"/>
          <w:szCs w:val="32"/>
        </w:rPr>
        <w:t>第三章</w:t>
      </w:r>
      <w:r>
        <w:rPr>
          <w:rFonts w:ascii="黑体" w:eastAsia="黑体" w:hAnsi="宋体" w:hint="eastAsia"/>
          <w:bCs/>
          <w:color w:val="333333"/>
          <w:sz w:val="32"/>
          <w:szCs w:val="32"/>
        </w:rPr>
        <w:t xml:space="preserve">  </w:t>
      </w:r>
      <w:r>
        <w:rPr>
          <w:rFonts w:ascii="黑体" w:eastAsia="黑体" w:hAnsi="黑体" w:hint="eastAsia"/>
          <w:bCs/>
          <w:color w:val="333333"/>
          <w:sz w:val="32"/>
          <w:szCs w:val="32"/>
        </w:rPr>
        <w:t>安全管理</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t>第十四条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公寓各管理站实行24小时值班制，管理员必须坚守岗位，尽职尽责，并积极配合学校相关单位做好学生思想教育和管理工作。</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t>第十五条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公寓楼宇门定时开关，开门前、关门后出入公寓者须出示有效证件并进行登记。对拒不出示证件、登记而强行出入者按学校有关规定予以处理。管理员对早出、晚归或不归者须如实登记并及时向二级学院、学生处、科研处或合作交流处报告。</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t>第十六条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公寓禁止闲杂人员出入，来访者须出示有效证件，在值班室登记，经管理员同意后方可进入，并在规定</w:t>
      </w:r>
      <w:r>
        <w:rPr>
          <w:rFonts w:ascii="仿宋_GB2312" w:eastAsia="仿宋_GB2312" w:hAnsi="微软雅黑" w:hint="eastAsia"/>
          <w:sz w:val="32"/>
          <w:szCs w:val="32"/>
        </w:rPr>
        <w:lastRenderedPageBreak/>
        <w:t>时间、地点会客。除执行公务外，严格控制异性进入公寓，特殊情况，须持相关证明或出示相关证件登记后，经管理员同意后方可进入。</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t>第十七条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学生应妥善管理好自己的学习生活用品、贵重物品、现金及银行卡，做到宿舍无人时及时锁门、关闭窗户。因本人或宿舍其他学生原因导致的物品损坏、丢失、被盗等，由责任人承担，责任不明确的，集体协商解决。</w:t>
      </w:r>
    </w:p>
    <w:p w:rsidR="006D69CF" w:rsidRDefault="006D69CF" w:rsidP="006D69CF">
      <w:pPr>
        <w:spacing w:line="620" w:lineRule="exact"/>
        <w:ind w:firstLineChars="200" w:firstLine="643"/>
        <w:rPr>
          <w:rFonts w:ascii="仿宋_GB2312" w:eastAsia="仿宋_GB2312" w:hAnsi="宋体" w:hint="eastAsia"/>
          <w:sz w:val="32"/>
          <w:szCs w:val="32"/>
        </w:rPr>
      </w:pPr>
      <w:r>
        <w:rPr>
          <w:rFonts w:ascii="楷体_GB2312" w:eastAsia="楷体_GB2312" w:hAnsi="微软雅黑" w:hint="eastAsia"/>
          <w:b/>
          <w:sz w:val="32"/>
          <w:szCs w:val="32"/>
        </w:rPr>
        <w:t>第十八条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学生是宿舍</w:t>
      </w:r>
      <w:proofErr w:type="gramStart"/>
      <w:r>
        <w:rPr>
          <w:rFonts w:ascii="仿宋_GB2312" w:eastAsia="仿宋_GB2312" w:hAnsi="微软雅黑" w:hint="eastAsia"/>
          <w:sz w:val="32"/>
          <w:szCs w:val="32"/>
        </w:rPr>
        <w:t>安全第一</w:t>
      </w:r>
      <w:proofErr w:type="gramEnd"/>
      <w:r>
        <w:rPr>
          <w:rFonts w:ascii="仿宋_GB2312" w:eastAsia="仿宋_GB2312" w:hAnsi="微软雅黑" w:hint="eastAsia"/>
          <w:sz w:val="32"/>
          <w:szCs w:val="32"/>
        </w:rPr>
        <w:t>责任人，应遵守安全管理规定、法律、法规，维护学生公寓安全，严禁出现下列行为：</w:t>
      </w:r>
    </w:p>
    <w:p w:rsidR="006D69CF" w:rsidRDefault="006D69CF" w:rsidP="006D69CF">
      <w:pPr>
        <w:spacing w:line="620" w:lineRule="exact"/>
        <w:ind w:firstLine="420"/>
        <w:rPr>
          <w:rFonts w:ascii="仿宋_GB2312" w:eastAsia="仿宋_GB2312" w:hAnsi="微软雅黑" w:hint="eastAsia"/>
          <w:sz w:val="32"/>
          <w:szCs w:val="32"/>
        </w:rPr>
      </w:pPr>
      <w:r>
        <w:rPr>
          <w:rFonts w:ascii="仿宋_GB2312" w:eastAsia="仿宋_GB2312" w:hAnsi="微软雅黑" w:hint="eastAsia"/>
          <w:sz w:val="32"/>
          <w:szCs w:val="32"/>
        </w:rPr>
        <w:t>（一）严禁学生在宿舍存放或使用违章电器（主要指电炉、电磁炉、电饭煲、电熨斗、电热杯、电火锅、电吹风、热得快、打印机、洗衣机、饮水机、电冰箱、电水壶、加湿器等所有功率超过300W的电器，以及功率不足300W与烹饪蒸煮有关的电器）、产热电器（主要指电热毯、电暖器、电热袋、暖手宝、烘鞋器、</w:t>
      </w:r>
      <w:proofErr w:type="gramStart"/>
      <w:r>
        <w:rPr>
          <w:rFonts w:ascii="仿宋_GB2312" w:eastAsia="仿宋_GB2312" w:hAnsi="微软雅黑" w:hint="eastAsia"/>
          <w:sz w:val="32"/>
          <w:szCs w:val="32"/>
        </w:rPr>
        <w:t>电直</w:t>
      </w:r>
      <w:proofErr w:type="gramEnd"/>
      <w:r>
        <w:rPr>
          <w:rFonts w:ascii="仿宋_GB2312" w:eastAsia="仿宋_GB2312" w:hAnsi="微软雅黑" w:hint="eastAsia"/>
          <w:sz w:val="32"/>
          <w:szCs w:val="32"/>
        </w:rPr>
        <w:t>/烫发器、</w:t>
      </w:r>
      <w:proofErr w:type="gramStart"/>
      <w:r>
        <w:rPr>
          <w:rFonts w:ascii="仿宋_GB2312" w:eastAsia="仿宋_GB2312" w:hAnsi="微软雅黑" w:hint="eastAsia"/>
          <w:sz w:val="32"/>
          <w:szCs w:val="32"/>
        </w:rPr>
        <w:t>蒸脸器等</w:t>
      </w:r>
      <w:proofErr w:type="gramEnd"/>
      <w:r>
        <w:rPr>
          <w:rFonts w:ascii="仿宋_GB2312" w:eastAsia="仿宋_GB2312" w:hAnsi="微软雅黑" w:hint="eastAsia"/>
          <w:sz w:val="32"/>
          <w:szCs w:val="32"/>
        </w:rPr>
        <w:t>电加热器）和不合格电器（主要是指使用“三无”电器以及没有国家强制标准标识的电器）。</w:t>
      </w:r>
    </w:p>
    <w:p w:rsidR="006D69CF" w:rsidRDefault="006D69CF" w:rsidP="006D69CF">
      <w:pPr>
        <w:spacing w:line="620" w:lineRule="exact"/>
        <w:ind w:firstLine="420"/>
        <w:rPr>
          <w:rFonts w:ascii="仿宋_GB2312" w:eastAsia="仿宋_GB2312" w:hAnsi="微软雅黑" w:hint="eastAsia"/>
          <w:sz w:val="32"/>
          <w:szCs w:val="32"/>
        </w:rPr>
      </w:pPr>
      <w:r>
        <w:rPr>
          <w:rFonts w:ascii="仿宋_GB2312" w:eastAsia="仿宋_GB2312" w:hAnsi="微软雅黑" w:hint="eastAsia"/>
          <w:sz w:val="32"/>
          <w:szCs w:val="32"/>
        </w:rPr>
        <w:t>（二）严禁学生在宿舍内外私接电源、私拉电线；严禁使用未带断电保护的电源延长线（接线板）；人员离开宿舍时应及时关闭电源延长线（接线板）的电源开关，不得将手机、</w:t>
      </w:r>
      <w:r>
        <w:rPr>
          <w:rFonts w:ascii="仿宋_GB2312" w:eastAsia="仿宋_GB2312" w:hAnsi="微软雅黑" w:hint="eastAsia"/>
          <w:sz w:val="32"/>
          <w:szCs w:val="32"/>
        </w:rPr>
        <w:lastRenderedPageBreak/>
        <w:t xml:space="preserve">电脑、空调、电风扇等电器的电源线或充电器处于运作状态；严禁学生使用空调插座电源电；严禁将车辆存放在宿舍内充电；严禁从宿舍拉线为车辆充电或其他用途。 </w:t>
      </w:r>
    </w:p>
    <w:p w:rsidR="006D69CF" w:rsidRDefault="006D69CF" w:rsidP="006D69CF">
      <w:pPr>
        <w:spacing w:line="620" w:lineRule="exact"/>
        <w:ind w:firstLine="420"/>
        <w:rPr>
          <w:rFonts w:ascii="仿宋_GB2312" w:eastAsia="仿宋_GB2312" w:hAnsi="微软雅黑" w:hint="eastAsia"/>
          <w:sz w:val="32"/>
          <w:szCs w:val="32"/>
        </w:rPr>
      </w:pPr>
      <w:r>
        <w:rPr>
          <w:rFonts w:ascii="仿宋_GB2312" w:eastAsia="仿宋_GB2312" w:hAnsi="微软雅黑" w:hint="eastAsia"/>
          <w:sz w:val="32"/>
          <w:szCs w:val="32"/>
        </w:rPr>
        <w:t>（三）严禁学生在公寓内存储或使用易燃、易爆物品，严禁使用明火。</w:t>
      </w:r>
    </w:p>
    <w:p w:rsidR="006D69CF" w:rsidRDefault="006D69CF" w:rsidP="006D69CF">
      <w:pPr>
        <w:spacing w:line="620" w:lineRule="exact"/>
        <w:ind w:firstLine="420"/>
        <w:rPr>
          <w:rFonts w:ascii="仿宋_GB2312" w:eastAsia="仿宋_GB2312" w:hAnsi="微软雅黑" w:hint="eastAsia"/>
          <w:sz w:val="32"/>
          <w:szCs w:val="32"/>
        </w:rPr>
      </w:pPr>
      <w:r>
        <w:rPr>
          <w:rFonts w:ascii="仿宋_GB2312" w:eastAsia="仿宋_GB2312" w:hAnsi="微软雅黑" w:hint="eastAsia"/>
          <w:sz w:val="32"/>
          <w:szCs w:val="32"/>
        </w:rPr>
        <w:t>（四）严禁学生在宿舍存放或使用腐蚀、有毒等</w:t>
      </w:r>
      <w:proofErr w:type="gramStart"/>
      <w:r>
        <w:rPr>
          <w:rFonts w:ascii="仿宋_GB2312" w:eastAsia="仿宋_GB2312" w:hAnsi="微软雅黑" w:hint="eastAsia"/>
          <w:sz w:val="32"/>
          <w:szCs w:val="32"/>
        </w:rPr>
        <w:t>危化品</w:t>
      </w:r>
      <w:proofErr w:type="gramEnd"/>
      <w:r>
        <w:rPr>
          <w:rFonts w:ascii="仿宋_GB2312" w:eastAsia="仿宋_GB2312" w:hAnsi="微软雅黑" w:hint="eastAsia"/>
          <w:sz w:val="32"/>
          <w:szCs w:val="32"/>
        </w:rPr>
        <w:t>及其它存在安全隐患物品。</w:t>
      </w:r>
    </w:p>
    <w:p w:rsidR="006D69CF" w:rsidRDefault="006D69CF" w:rsidP="006D69CF">
      <w:pPr>
        <w:spacing w:line="620" w:lineRule="exact"/>
        <w:ind w:firstLine="420"/>
        <w:rPr>
          <w:rFonts w:ascii="仿宋_GB2312" w:eastAsia="仿宋_GB2312" w:hAnsi="微软雅黑" w:hint="eastAsia"/>
          <w:sz w:val="32"/>
          <w:szCs w:val="32"/>
        </w:rPr>
      </w:pPr>
      <w:r>
        <w:rPr>
          <w:rFonts w:ascii="仿宋_GB2312" w:eastAsia="仿宋_GB2312" w:hAnsi="微软雅黑" w:hint="eastAsia"/>
          <w:sz w:val="32"/>
          <w:szCs w:val="32"/>
        </w:rPr>
        <w:t>（五）严禁学生在宿舍吸烟、生火、点蜡烛、焚烧物品；严禁将未熄灭的烟头、纸张等未燃</w:t>
      </w:r>
      <w:proofErr w:type="gramStart"/>
      <w:r>
        <w:rPr>
          <w:rFonts w:ascii="仿宋_GB2312" w:eastAsia="仿宋_GB2312" w:hAnsi="微软雅黑" w:hint="eastAsia"/>
          <w:sz w:val="32"/>
          <w:szCs w:val="32"/>
        </w:rPr>
        <w:t>灭</w:t>
      </w:r>
      <w:proofErr w:type="gramEnd"/>
      <w:r>
        <w:rPr>
          <w:rFonts w:ascii="仿宋_GB2312" w:eastAsia="仿宋_GB2312" w:hAnsi="微软雅黑" w:hint="eastAsia"/>
          <w:sz w:val="32"/>
          <w:szCs w:val="32"/>
        </w:rPr>
        <w:t>物品向窗外丢弃。</w:t>
      </w:r>
    </w:p>
    <w:p w:rsidR="006D69CF" w:rsidRDefault="006D69CF" w:rsidP="006D69CF">
      <w:pPr>
        <w:spacing w:line="620" w:lineRule="exact"/>
        <w:ind w:firstLine="420"/>
        <w:rPr>
          <w:rFonts w:ascii="仿宋_GB2312" w:eastAsia="仿宋_GB2312" w:hAnsi="微软雅黑" w:hint="eastAsia"/>
          <w:sz w:val="32"/>
          <w:szCs w:val="32"/>
        </w:rPr>
      </w:pPr>
      <w:r>
        <w:rPr>
          <w:rFonts w:ascii="仿宋_GB2312" w:eastAsia="仿宋_GB2312" w:hAnsi="微软雅黑" w:hint="eastAsia"/>
          <w:sz w:val="32"/>
          <w:szCs w:val="32"/>
        </w:rPr>
        <w:t>（六）严禁学生私自动用宿舍楼内消防器材和设备。</w:t>
      </w:r>
    </w:p>
    <w:p w:rsidR="006D69CF" w:rsidRDefault="006D69CF" w:rsidP="006D69CF">
      <w:pPr>
        <w:spacing w:line="620" w:lineRule="exact"/>
        <w:ind w:firstLine="420"/>
        <w:rPr>
          <w:rFonts w:ascii="仿宋_GB2312" w:eastAsia="仿宋_GB2312" w:hAnsi="微软雅黑" w:hint="eastAsia"/>
          <w:sz w:val="32"/>
          <w:szCs w:val="32"/>
        </w:rPr>
      </w:pPr>
      <w:r>
        <w:rPr>
          <w:rFonts w:ascii="仿宋_GB2312" w:eastAsia="仿宋_GB2312" w:hAnsi="微软雅黑" w:hint="eastAsia"/>
          <w:sz w:val="32"/>
          <w:szCs w:val="32"/>
        </w:rPr>
        <w:t>（七）严禁学生对公寓水电线路、门窗、家具设备等改造、移位。在宿舍内添置家具、座椅等较大物品，需经所在学院同意，不得占用大空间，不得影响安全通行或生活便利。</w:t>
      </w:r>
    </w:p>
    <w:p w:rsidR="006D69CF" w:rsidRDefault="006D69CF" w:rsidP="006D69CF">
      <w:pPr>
        <w:spacing w:line="620" w:lineRule="exact"/>
        <w:ind w:firstLine="420"/>
        <w:rPr>
          <w:rFonts w:ascii="仿宋_GB2312" w:eastAsia="仿宋_GB2312" w:hAnsi="微软雅黑" w:hint="eastAsia"/>
          <w:sz w:val="32"/>
          <w:szCs w:val="32"/>
        </w:rPr>
      </w:pPr>
      <w:r>
        <w:rPr>
          <w:rFonts w:ascii="仿宋_GB2312" w:eastAsia="仿宋_GB2312" w:hAnsi="微软雅黑" w:hint="eastAsia"/>
          <w:sz w:val="32"/>
          <w:szCs w:val="32"/>
        </w:rPr>
        <w:t>（八）严禁学生在宿舍内饲养猫、狗、仓鼠、蜥蜴、蜘蛛、蛇等有异味、有危险、有碍观感的宠物。</w:t>
      </w:r>
    </w:p>
    <w:p w:rsidR="006D69CF" w:rsidRDefault="006D69CF" w:rsidP="006D69CF">
      <w:pPr>
        <w:spacing w:line="620" w:lineRule="exact"/>
        <w:ind w:firstLine="420"/>
        <w:rPr>
          <w:rFonts w:ascii="仿宋_GB2312" w:eastAsia="仿宋_GB2312" w:hAnsi="微软雅黑" w:hint="eastAsia"/>
          <w:sz w:val="32"/>
          <w:szCs w:val="32"/>
        </w:rPr>
      </w:pPr>
      <w:r>
        <w:rPr>
          <w:rFonts w:ascii="仿宋_GB2312" w:eastAsia="仿宋_GB2312" w:hAnsi="微软雅黑" w:hint="eastAsia"/>
          <w:sz w:val="32"/>
          <w:szCs w:val="32"/>
        </w:rPr>
        <w:t>（九）严禁打架斗殴。</w:t>
      </w:r>
    </w:p>
    <w:p w:rsidR="006D69CF" w:rsidRDefault="006D69CF" w:rsidP="006D69CF">
      <w:pPr>
        <w:spacing w:line="620" w:lineRule="exact"/>
        <w:ind w:firstLine="420"/>
        <w:rPr>
          <w:rFonts w:ascii="仿宋_GB2312" w:eastAsia="仿宋_GB2312" w:hAnsi="微软雅黑" w:hint="eastAsia"/>
          <w:sz w:val="32"/>
          <w:szCs w:val="32"/>
        </w:rPr>
      </w:pPr>
      <w:r>
        <w:rPr>
          <w:rFonts w:ascii="仿宋_GB2312" w:eastAsia="仿宋_GB2312" w:hAnsi="微软雅黑" w:hint="eastAsia"/>
          <w:sz w:val="32"/>
          <w:szCs w:val="32"/>
        </w:rPr>
        <w:t>（十）严禁在公寓阳台、消防通道、楼梯间、楼道等处堆放纸盒、塑料瓶等废品。</w:t>
      </w:r>
    </w:p>
    <w:p w:rsidR="006D69CF" w:rsidRDefault="006D69CF" w:rsidP="006D69CF">
      <w:pPr>
        <w:spacing w:line="620" w:lineRule="exact"/>
        <w:ind w:firstLine="420"/>
        <w:rPr>
          <w:rFonts w:ascii="仿宋_GB2312" w:eastAsia="仿宋_GB2312" w:hAnsi="微软雅黑" w:hint="eastAsia"/>
          <w:sz w:val="32"/>
          <w:szCs w:val="32"/>
        </w:rPr>
      </w:pPr>
      <w:r>
        <w:rPr>
          <w:rFonts w:ascii="仿宋_GB2312" w:eastAsia="仿宋_GB2312" w:hAnsi="微软雅黑" w:hint="eastAsia"/>
          <w:sz w:val="32"/>
          <w:szCs w:val="32"/>
        </w:rPr>
        <w:t>（十一）严禁通过翻越围墙出入公寓。</w:t>
      </w:r>
    </w:p>
    <w:p w:rsidR="006D69CF" w:rsidRDefault="006D69CF" w:rsidP="006D69CF">
      <w:pPr>
        <w:spacing w:line="620" w:lineRule="exact"/>
        <w:ind w:firstLine="420"/>
        <w:rPr>
          <w:rFonts w:ascii="仿宋_GB2312" w:eastAsia="仿宋_GB2312" w:hAnsi="微软雅黑" w:hint="eastAsia"/>
          <w:sz w:val="32"/>
          <w:szCs w:val="32"/>
        </w:rPr>
      </w:pPr>
      <w:r>
        <w:rPr>
          <w:rFonts w:ascii="仿宋_GB2312" w:eastAsia="仿宋_GB2312" w:hAnsi="微软雅黑" w:hint="eastAsia"/>
          <w:sz w:val="32"/>
          <w:szCs w:val="32"/>
        </w:rPr>
        <w:t>（十二）其他危害公寓安全的行为。</w:t>
      </w:r>
    </w:p>
    <w:p w:rsidR="006D69CF" w:rsidRDefault="006D69CF" w:rsidP="006D69CF">
      <w:pPr>
        <w:spacing w:line="620" w:lineRule="exact"/>
        <w:ind w:firstLineChars="200" w:firstLine="640"/>
        <w:rPr>
          <w:rFonts w:ascii="仿宋_GB2312" w:eastAsia="仿宋_GB2312" w:hAnsi="微软雅黑" w:hint="eastAsia"/>
          <w:sz w:val="32"/>
          <w:szCs w:val="32"/>
        </w:rPr>
      </w:pPr>
      <w:r>
        <w:rPr>
          <w:rFonts w:ascii="仿宋_GB2312" w:eastAsia="仿宋_GB2312" w:hAnsi="微软雅黑" w:hint="eastAsia"/>
          <w:sz w:val="32"/>
          <w:szCs w:val="32"/>
        </w:rPr>
        <w:t>凡因违反上述规定造成火灾、触电、伤亡、疾病传播或</w:t>
      </w:r>
      <w:r>
        <w:rPr>
          <w:rFonts w:ascii="仿宋_GB2312" w:eastAsia="仿宋_GB2312" w:hAnsi="微软雅黑" w:hint="eastAsia"/>
          <w:sz w:val="32"/>
          <w:szCs w:val="32"/>
        </w:rPr>
        <w:lastRenderedPageBreak/>
        <w:t>使公共财产、个人财产受到损失的，给他人带来不适或产生伤害的，当事学生应承担全部赔偿责任和法律责任。</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t>第十九条</w:t>
      </w:r>
      <w:r>
        <w:rPr>
          <w:rFonts w:ascii="仿宋_GB2312" w:eastAsia="仿宋_GB2312" w:hAnsi="微软雅黑" w:hint="eastAsia"/>
          <w:sz w:val="32"/>
          <w:szCs w:val="32"/>
        </w:rPr>
        <w:t xml:space="preserve">  严禁学生携带反动、淫秽书刊、图片、视频等进入宿舍；严禁学生在宿舍进行宗教传播活动；严禁学生在公寓内非法直播；严禁学生在网络上“丑化、造谣”公寓环境；严禁学生在公寓内从事非法传销活动。</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t>第二十条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携带大件贵重物品离开公寓楼时，携带者必须出示有效证件并登记，经管理员查验许可后方可带出。</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t>第二十一条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公寓楼内发生被盗、疾病、火灾、聚众闹事等突发情况时，学生应及时</w:t>
      </w:r>
      <w:proofErr w:type="gramStart"/>
      <w:r>
        <w:rPr>
          <w:rFonts w:ascii="仿宋_GB2312" w:eastAsia="仿宋_GB2312" w:hAnsi="微软雅黑" w:hint="eastAsia"/>
          <w:sz w:val="32"/>
          <w:szCs w:val="32"/>
        </w:rPr>
        <w:t>向宿管</w:t>
      </w:r>
      <w:proofErr w:type="gramEnd"/>
      <w:r>
        <w:rPr>
          <w:rFonts w:ascii="仿宋_GB2312" w:eastAsia="仿宋_GB2312" w:hAnsi="微软雅黑" w:hint="eastAsia"/>
          <w:sz w:val="32"/>
          <w:szCs w:val="32"/>
        </w:rPr>
        <w:t>、所在学院、安保报告，并保护保护好现场。</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t>第二十二条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学生外出实习或请假不在学校住宿，应到管理员值班室登记，贵重物品自行保管。</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t>第二十三条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学生房间无人期间，工作人员因工作原因需要进入时，必须是两人以上；学生借用备用钥匙，须出示本人有效证件，</w:t>
      </w:r>
      <w:proofErr w:type="gramStart"/>
      <w:r>
        <w:rPr>
          <w:rFonts w:ascii="仿宋_GB2312" w:eastAsia="仿宋_GB2312" w:hAnsi="微软雅黑" w:hint="eastAsia"/>
          <w:sz w:val="32"/>
          <w:szCs w:val="32"/>
        </w:rPr>
        <w:t>经宿管核实</w:t>
      </w:r>
      <w:proofErr w:type="gramEnd"/>
      <w:r>
        <w:rPr>
          <w:rFonts w:ascii="仿宋_GB2312" w:eastAsia="仿宋_GB2312" w:hAnsi="微软雅黑" w:hint="eastAsia"/>
          <w:sz w:val="32"/>
          <w:szCs w:val="32"/>
        </w:rPr>
        <w:t>登记后方可借用并及时归还。学生因个人原因造成钥匙丢失、门锁损坏，应有学生负责更换，并及时</w:t>
      </w:r>
      <w:proofErr w:type="gramStart"/>
      <w:r>
        <w:rPr>
          <w:rFonts w:ascii="仿宋_GB2312" w:eastAsia="仿宋_GB2312" w:hAnsi="微软雅黑" w:hint="eastAsia"/>
          <w:sz w:val="32"/>
          <w:szCs w:val="32"/>
        </w:rPr>
        <w:t>向宿管</w:t>
      </w:r>
      <w:proofErr w:type="gramEnd"/>
      <w:r>
        <w:rPr>
          <w:rFonts w:ascii="仿宋_GB2312" w:eastAsia="仿宋_GB2312" w:hAnsi="微软雅黑" w:hint="eastAsia"/>
          <w:sz w:val="32"/>
          <w:szCs w:val="32"/>
        </w:rPr>
        <w:t>报备并上交备用钥匙。</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t>第二十四条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公寓物业负责管理公寓楼内的消防、安保及其他公共设施设备，严禁损坏消防、安保等公共设施设备，如发现公共设施设备丢失或人为损坏且责任主体不明，按物</w:t>
      </w:r>
      <w:r>
        <w:rPr>
          <w:rFonts w:ascii="仿宋_GB2312" w:eastAsia="仿宋_GB2312" w:hAnsi="微软雅黑" w:hint="eastAsia"/>
          <w:sz w:val="32"/>
          <w:szCs w:val="32"/>
        </w:rPr>
        <w:lastRenderedPageBreak/>
        <w:t>业合同有关条款予以处理。</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t>第二十五条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管理员要熟悉公寓楼内电源、水源、消防设施等控制装置及操作，熟悉消防救火程序，如遇火灾要及时扑救、报警，及时打开消防安全通道，有序组织学生逃离火灾现场。</w:t>
      </w:r>
    </w:p>
    <w:p w:rsidR="006D69CF" w:rsidRDefault="006D69CF" w:rsidP="006D69CF">
      <w:pPr>
        <w:spacing w:line="620" w:lineRule="exact"/>
        <w:jc w:val="center"/>
        <w:rPr>
          <w:rFonts w:ascii="黑体" w:eastAsia="黑体" w:hAnsi="宋体" w:hint="eastAsia"/>
          <w:bCs/>
          <w:color w:val="333333"/>
          <w:sz w:val="32"/>
          <w:szCs w:val="32"/>
        </w:rPr>
      </w:pPr>
      <w:r>
        <w:rPr>
          <w:rFonts w:ascii="黑体" w:eastAsia="黑体" w:hAnsi="黑体" w:hint="eastAsia"/>
          <w:bCs/>
          <w:color w:val="333333"/>
          <w:sz w:val="32"/>
          <w:szCs w:val="32"/>
        </w:rPr>
        <w:t>第四章</w:t>
      </w:r>
      <w:r>
        <w:rPr>
          <w:rFonts w:ascii="黑体" w:eastAsia="黑体" w:hAnsi="宋体" w:hint="eastAsia"/>
          <w:bCs/>
          <w:color w:val="333333"/>
          <w:sz w:val="32"/>
          <w:szCs w:val="32"/>
        </w:rPr>
        <w:t xml:space="preserve">  </w:t>
      </w:r>
      <w:r>
        <w:rPr>
          <w:rFonts w:ascii="黑体" w:eastAsia="黑体" w:hAnsi="黑体" w:hint="eastAsia"/>
          <w:bCs/>
          <w:color w:val="333333"/>
          <w:sz w:val="32"/>
          <w:szCs w:val="32"/>
        </w:rPr>
        <w:t>行为规范</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t>第二十六条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宿舍内务卫生由学生负责，要求如下：</w:t>
      </w:r>
    </w:p>
    <w:p w:rsidR="006D69CF" w:rsidRDefault="006D69CF" w:rsidP="006D69CF">
      <w:pPr>
        <w:spacing w:line="620" w:lineRule="exact"/>
        <w:ind w:firstLineChars="200" w:firstLine="640"/>
        <w:rPr>
          <w:rFonts w:ascii="仿宋_GB2312" w:eastAsia="仿宋_GB2312" w:hAnsi="微软雅黑" w:hint="eastAsia"/>
          <w:sz w:val="32"/>
          <w:szCs w:val="32"/>
        </w:rPr>
      </w:pPr>
      <w:r>
        <w:rPr>
          <w:rFonts w:ascii="仿宋_GB2312" w:eastAsia="仿宋_GB2312" w:hAnsi="微软雅黑" w:hint="eastAsia"/>
          <w:sz w:val="32"/>
          <w:szCs w:val="32"/>
        </w:rPr>
        <w:t>（一）门窗、墙面、地面整洁、干净。</w:t>
      </w:r>
    </w:p>
    <w:p w:rsidR="006D69CF" w:rsidRDefault="006D69CF" w:rsidP="006D69CF">
      <w:pPr>
        <w:spacing w:line="620" w:lineRule="exact"/>
        <w:ind w:firstLineChars="200" w:firstLine="640"/>
        <w:rPr>
          <w:rFonts w:ascii="仿宋_GB2312" w:eastAsia="仿宋_GB2312" w:hAnsi="微软雅黑" w:hint="eastAsia"/>
          <w:sz w:val="32"/>
          <w:szCs w:val="32"/>
        </w:rPr>
      </w:pPr>
      <w:r>
        <w:rPr>
          <w:rFonts w:ascii="仿宋_GB2312" w:eastAsia="仿宋_GB2312" w:hAnsi="微软雅黑" w:hint="eastAsia"/>
          <w:sz w:val="32"/>
          <w:szCs w:val="32"/>
        </w:rPr>
        <w:t>（二）物品摆放整齐。</w:t>
      </w:r>
    </w:p>
    <w:p w:rsidR="006D69CF" w:rsidRDefault="006D69CF" w:rsidP="006D69CF">
      <w:pPr>
        <w:spacing w:line="620" w:lineRule="exact"/>
        <w:ind w:firstLineChars="200" w:firstLine="640"/>
        <w:rPr>
          <w:rFonts w:ascii="仿宋_GB2312" w:eastAsia="仿宋_GB2312" w:hAnsi="微软雅黑" w:hint="eastAsia"/>
          <w:sz w:val="32"/>
          <w:szCs w:val="32"/>
        </w:rPr>
      </w:pPr>
      <w:r>
        <w:rPr>
          <w:rFonts w:ascii="仿宋_GB2312" w:eastAsia="仿宋_GB2312" w:hAnsi="微软雅黑" w:hint="eastAsia"/>
          <w:sz w:val="32"/>
          <w:szCs w:val="32"/>
        </w:rPr>
        <w:t>（三）无蜘蛛网、积灰。</w:t>
      </w:r>
    </w:p>
    <w:p w:rsidR="006D69CF" w:rsidRDefault="006D69CF" w:rsidP="006D69CF">
      <w:pPr>
        <w:spacing w:line="620" w:lineRule="exact"/>
        <w:ind w:firstLineChars="200" w:firstLine="640"/>
        <w:rPr>
          <w:rFonts w:ascii="仿宋_GB2312" w:eastAsia="仿宋_GB2312" w:hAnsi="微软雅黑" w:hint="eastAsia"/>
          <w:sz w:val="32"/>
          <w:szCs w:val="32"/>
        </w:rPr>
      </w:pPr>
      <w:r>
        <w:rPr>
          <w:rFonts w:ascii="仿宋_GB2312" w:eastAsia="仿宋_GB2312" w:hAnsi="微软雅黑" w:hint="eastAsia"/>
          <w:sz w:val="32"/>
          <w:szCs w:val="32"/>
        </w:rPr>
        <w:t>（四）阳台、卫生间整洁、无异味、无杂物堆放。</w:t>
      </w:r>
    </w:p>
    <w:p w:rsidR="006D69CF" w:rsidRDefault="006D69CF" w:rsidP="006D69CF">
      <w:pPr>
        <w:spacing w:line="620" w:lineRule="exact"/>
        <w:ind w:firstLineChars="200" w:firstLine="640"/>
        <w:rPr>
          <w:rFonts w:ascii="仿宋_GB2312" w:eastAsia="仿宋_GB2312" w:hAnsi="微软雅黑" w:hint="eastAsia"/>
          <w:sz w:val="32"/>
          <w:szCs w:val="32"/>
        </w:rPr>
      </w:pPr>
      <w:r>
        <w:rPr>
          <w:rFonts w:ascii="仿宋_GB2312" w:eastAsia="仿宋_GB2312" w:hAnsi="微软雅黑" w:hint="eastAsia"/>
          <w:sz w:val="32"/>
          <w:szCs w:val="32"/>
        </w:rPr>
        <w:t>（五）不张贴有损身心健康的文字和图片。</w:t>
      </w:r>
    </w:p>
    <w:p w:rsidR="006D69CF" w:rsidRDefault="006D69CF" w:rsidP="006D69CF">
      <w:pPr>
        <w:spacing w:line="620" w:lineRule="exact"/>
        <w:ind w:firstLineChars="200" w:firstLine="640"/>
        <w:rPr>
          <w:rFonts w:ascii="仿宋_GB2312" w:eastAsia="仿宋_GB2312" w:hAnsi="微软雅黑" w:hint="eastAsia"/>
          <w:sz w:val="32"/>
          <w:szCs w:val="32"/>
        </w:rPr>
      </w:pPr>
      <w:r>
        <w:rPr>
          <w:rFonts w:ascii="仿宋_GB2312" w:eastAsia="仿宋_GB2312" w:hAnsi="微软雅黑" w:hint="eastAsia"/>
          <w:sz w:val="32"/>
          <w:szCs w:val="32"/>
        </w:rPr>
        <w:t>（六）水池、便池干净，无积水、无污垢。</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t>第二十七条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公寓宿舍内垃圾实行源头分类，由学生负责，宿舍长为本宿舍生活垃圾分类投放责任人，主要要求如下：</w:t>
      </w:r>
    </w:p>
    <w:p w:rsidR="006D69CF" w:rsidRDefault="006D69CF" w:rsidP="006D69CF">
      <w:pPr>
        <w:spacing w:line="620" w:lineRule="exact"/>
        <w:ind w:firstLineChars="200" w:firstLine="640"/>
        <w:rPr>
          <w:rFonts w:ascii="仿宋_GB2312" w:eastAsia="仿宋_GB2312" w:hAnsi="微软雅黑" w:hint="eastAsia"/>
          <w:sz w:val="32"/>
          <w:szCs w:val="32"/>
        </w:rPr>
      </w:pPr>
      <w:r>
        <w:rPr>
          <w:rFonts w:ascii="仿宋_GB2312" w:eastAsia="仿宋_GB2312" w:hAnsi="微软雅黑" w:hint="eastAsia"/>
          <w:sz w:val="32"/>
          <w:szCs w:val="32"/>
        </w:rPr>
        <w:t>（一）容器设置。原则上宿舍内自主设置可回收物、</w:t>
      </w:r>
      <w:proofErr w:type="gramStart"/>
      <w:r>
        <w:rPr>
          <w:rFonts w:ascii="仿宋_GB2312" w:eastAsia="仿宋_GB2312" w:hAnsi="微软雅黑" w:hint="eastAsia"/>
          <w:sz w:val="32"/>
          <w:szCs w:val="32"/>
        </w:rPr>
        <w:t>厨余垃圾</w:t>
      </w:r>
      <w:proofErr w:type="gramEnd"/>
      <w:r>
        <w:rPr>
          <w:rFonts w:ascii="仿宋_GB2312" w:eastAsia="仿宋_GB2312" w:hAnsi="微软雅黑" w:hint="eastAsia"/>
          <w:sz w:val="32"/>
          <w:szCs w:val="32"/>
        </w:rPr>
        <w:t>、其他垃圾等三类垃圾桶（篓），每类垃圾桶（篓）数量根据宿舍垃圾量确定；卫生间可单独设立垃圾桶（篓）。每类垃圾桶须张贴标识，原则上集中定位摆放。</w:t>
      </w:r>
    </w:p>
    <w:p w:rsidR="006D69CF" w:rsidRDefault="006D69CF" w:rsidP="006D69CF">
      <w:pPr>
        <w:spacing w:line="620" w:lineRule="exact"/>
        <w:ind w:firstLineChars="200" w:firstLine="640"/>
        <w:rPr>
          <w:rFonts w:ascii="仿宋_GB2312" w:eastAsia="仿宋_GB2312" w:hAnsi="微软雅黑" w:hint="eastAsia"/>
          <w:sz w:val="32"/>
          <w:szCs w:val="32"/>
        </w:rPr>
      </w:pPr>
      <w:r>
        <w:rPr>
          <w:rFonts w:ascii="仿宋_GB2312" w:eastAsia="仿宋_GB2312" w:hAnsi="微软雅黑" w:hint="eastAsia"/>
          <w:sz w:val="32"/>
          <w:szCs w:val="32"/>
        </w:rPr>
        <w:t>（二）分类方法。宿舍将打扫卫生、垃圾分类等统筹安</w:t>
      </w:r>
      <w:r>
        <w:rPr>
          <w:rFonts w:ascii="仿宋_GB2312" w:eastAsia="仿宋_GB2312" w:hAnsi="微软雅黑" w:hint="eastAsia"/>
          <w:sz w:val="32"/>
          <w:szCs w:val="32"/>
        </w:rPr>
        <w:lastRenderedPageBreak/>
        <w:t>排值日表并张贴，做到宿舍内每个同学产生生活垃圾后，随手及时进行分类处理，投放到宿舍内相应垃圾桶（篓）内；宿舍值日生每天根据宿舍作息规律、上课时间等，按时对宿舍生活垃圾进行自查和再分类。</w:t>
      </w:r>
    </w:p>
    <w:p w:rsidR="006D69CF" w:rsidRDefault="006D69CF" w:rsidP="006D69CF">
      <w:pPr>
        <w:spacing w:line="620" w:lineRule="exact"/>
        <w:ind w:firstLineChars="200" w:firstLine="640"/>
        <w:rPr>
          <w:rFonts w:ascii="仿宋_GB2312" w:eastAsia="仿宋_GB2312" w:hAnsi="微软雅黑" w:hint="eastAsia"/>
          <w:sz w:val="32"/>
          <w:szCs w:val="32"/>
        </w:rPr>
      </w:pPr>
      <w:r>
        <w:rPr>
          <w:rFonts w:ascii="仿宋_GB2312" w:eastAsia="仿宋_GB2312" w:hAnsi="微软雅黑" w:hint="eastAsia"/>
          <w:sz w:val="32"/>
          <w:szCs w:val="32"/>
        </w:rPr>
        <w:t>（三）定点定时投放。宿舍值日生每天根据宿舍产生的垃圾情况，于早中</w:t>
      </w:r>
      <w:proofErr w:type="gramStart"/>
      <w:r>
        <w:rPr>
          <w:rFonts w:ascii="仿宋_GB2312" w:eastAsia="仿宋_GB2312" w:hAnsi="微软雅黑" w:hint="eastAsia"/>
          <w:sz w:val="32"/>
          <w:szCs w:val="32"/>
        </w:rPr>
        <w:t>晚相应</w:t>
      </w:r>
      <w:proofErr w:type="gramEnd"/>
      <w:r>
        <w:rPr>
          <w:rFonts w:ascii="仿宋_GB2312" w:eastAsia="仿宋_GB2312" w:hAnsi="微软雅黑" w:hint="eastAsia"/>
          <w:sz w:val="32"/>
          <w:szCs w:val="32"/>
        </w:rPr>
        <w:t>时间段，将分类好的垃圾分别投放到宿舍楼附近投放点的相应容器中。投放点和投放容器之外不得投放、堆放垃圾。</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t xml:space="preserve">第二十八条 </w:t>
      </w:r>
      <w:r>
        <w:rPr>
          <w:rFonts w:ascii="仿宋_GB2312" w:eastAsia="仿宋_GB2312" w:hAnsi="微软雅黑" w:hint="eastAsia"/>
          <w:b/>
          <w:sz w:val="32"/>
          <w:szCs w:val="32"/>
        </w:rPr>
        <w:t xml:space="preserve"> </w:t>
      </w:r>
      <w:r>
        <w:rPr>
          <w:rFonts w:ascii="仿宋_GB2312" w:eastAsia="仿宋_GB2312" w:hAnsi="微软雅黑" w:hint="eastAsia"/>
          <w:sz w:val="32"/>
          <w:szCs w:val="32"/>
        </w:rPr>
        <w:t>学生应维护公寓公共卫生，</w:t>
      </w:r>
      <w:proofErr w:type="gramStart"/>
      <w:r>
        <w:rPr>
          <w:rFonts w:ascii="仿宋_GB2312" w:eastAsia="仿宋_GB2312" w:hAnsi="微软雅黑" w:hint="eastAsia"/>
          <w:sz w:val="32"/>
          <w:szCs w:val="32"/>
        </w:rPr>
        <w:t>不</w:t>
      </w:r>
      <w:proofErr w:type="gramEnd"/>
      <w:r>
        <w:rPr>
          <w:rFonts w:ascii="仿宋_GB2312" w:eastAsia="仿宋_GB2312" w:hAnsi="微软雅黑" w:hint="eastAsia"/>
          <w:sz w:val="32"/>
          <w:szCs w:val="32"/>
        </w:rPr>
        <w:t>随地吐痰、乱扔废弃物，不向公共场所泼水，不在公共区域堆放生活垃圾、废弃物品，不从窗口向外扔杂物，便后冲水，按时清扫宿舍卫生，尊重公寓保洁人员的劳动。</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t>第二十九条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学生须遵守公共秩序，在学生公寓内不得出现以下行为：</w:t>
      </w:r>
    </w:p>
    <w:p w:rsidR="006D69CF" w:rsidRDefault="006D69CF" w:rsidP="006D69CF">
      <w:pPr>
        <w:spacing w:line="620" w:lineRule="exact"/>
        <w:ind w:firstLineChars="200" w:firstLine="640"/>
        <w:rPr>
          <w:rFonts w:ascii="仿宋_GB2312" w:eastAsia="仿宋_GB2312" w:hAnsi="微软雅黑" w:hint="eastAsia"/>
          <w:sz w:val="32"/>
          <w:szCs w:val="32"/>
        </w:rPr>
      </w:pPr>
      <w:r>
        <w:rPr>
          <w:rFonts w:ascii="仿宋_GB2312" w:eastAsia="仿宋_GB2312" w:hAnsi="微软雅黑" w:hint="eastAsia"/>
          <w:sz w:val="32"/>
          <w:szCs w:val="32"/>
        </w:rPr>
        <w:t>（一）在学生公寓区域内哄闹、影响他人正常学习生活。</w:t>
      </w:r>
    </w:p>
    <w:p w:rsidR="006D69CF" w:rsidRDefault="006D69CF" w:rsidP="006D69CF">
      <w:pPr>
        <w:spacing w:line="620" w:lineRule="exact"/>
        <w:ind w:firstLineChars="200" w:firstLine="640"/>
        <w:rPr>
          <w:rFonts w:ascii="仿宋_GB2312" w:eastAsia="仿宋_GB2312" w:hAnsi="微软雅黑" w:hint="eastAsia"/>
          <w:sz w:val="32"/>
          <w:szCs w:val="32"/>
        </w:rPr>
      </w:pPr>
      <w:r>
        <w:rPr>
          <w:rFonts w:ascii="仿宋_GB2312" w:eastAsia="仿宋_GB2312" w:hAnsi="微软雅黑" w:hint="eastAsia"/>
          <w:sz w:val="32"/>
          <w:szCs w:val="32"/>
        </w:rPr>
        <w:t>（二）赌博、酗酒、吸烟、吸毒、结伙滋事。</w:t>
      </w:r>
    </w:p>
    <w:p w:rsidR="006D69CF" w:rsidRDefault="006D69CF" w:rsidP="006D69CF">
      <w:pPr>
        <w:spacing w:line="620" w:lineRule="exact"/>
        <w:ind w:firstLineChars="200" w:firstLine="640"/>
        <w:rPr>
          <w:rFonts w:ascii="仿宋_GB2312" w:eastAsia="仿宋_GB2312" w:hAnsi="微软雅黑" w:hint="eastAsia"/>
          <w:sz w:val="32"/>
          <w:szCs w:val="32"/>
        </w:rPr>
      </w:pPr>
      <w:r>
        <w:rPr>
          <w:rFonts w:ascii="仿宋_GB2312" w:eastAsia="仿宋_GB2312" w:hAnsi="微软雅黑" w:hint="eastAsia"/>
          <w:sz w:val="32"/>
          <w:szCs w:val="32"/>
        </w:rPr>
        <w:t>（三）张贴未经许可的海报、广告、启事等。</w:t>
      </w:r>
    </w:p>
    <w:p w:rsidR="006D69CF" w:rsidRDefault="006D69CF" w:rsidP="006D69CF">
      <w:pPr>
        <w:spacing w:line="620" w:lineRule="exact"/>
        <w:ind w:firstLineChars="200" w:firstLine="640"/>
        <w:rPr>
          <w:rFonts w:ascii="仿宋_GB2312" w:eastAsia="仿宋_GB2312" w:hAnsi="微软雅黑" w:hint="eastAsia"/>
          <w:sz w:val="32"/>
          <w:szCs w:val="32"/>
        </w:rPr>
      </w:pPr>
      <w:r>
        <w:rPr>
          <w:rFonts w:ascii="仿宋_GB2312" w:eastAsia="仿宋_GB2312" w:hAnsi="微软雅黑" w:hint="eastAsia"/>
          <w:sz w:val="32"/>
          <w:szCs w:val="32"/>
        </w:rPr>
        <w:t>（四）在宿舍楼内或往楼下投掷物品、乱倒垃圾、乱泼污水、乱扔火种等扰乱公共秩序。</w:t>
      </w:r>
    </w:p>
    <w:p w:rsidR="006D69CF" w:rsidRDefault="006D69CF" w:rsidP="006D69CF">
      <w:pPr>
        <w:spacing w:line="620" w:lineRule="exact"/>
        <w:ind w:firstLineChars="200" w:firstLine="640"/>
        <w:rPr>
          <w:rFonts w:ascii="仿宋_GB2312" w:eastAsia="仿宋_GB2312" w:hAnsi="微软雅黑" w:hint="eastAsia"/>
          <w:sz w:val="32"/>
          <w:szCs w:val="32"/>
        </w:rPr>
      </w:pPr>
      <w:r>
        <w:rPr>
          <w:rFonts w:ascii="仿宋_GB2312" w:eastAsia="仿宋_GB2312" w:hAnsi="微软雅黑" w:hint="eastAsia"/>
          <w:sz w:val="32"/>
          <w:szCs w:val="32"/>
        </w:rPr>
        <w:t>（五）不得在宿舍内开展经营活动。</w:t>
      </w:r>
    </w:p>
    <w:p w:rsidR="006D69CF" w:rsidRDefault="006D69CF" w:rsidP="006D69CF">
      <w:pPr>
        <w:spacing w:line="620" w:lineRule="exact"/>
        <w:ind w:firstLineChars="200" w:firstLine="640"/>
        <w:rPr>
          <w:rFonts w:ascii="仿宋_GB2312" w:eastAsia="仿宋_GB2312" w:hAnsi="微软雅黑" w:hint="eastAsia"/>
          <w:sz w:val="32"/>
          <w:szCs w:val="32"/>
        </w:rPr>
      </w:pPr>
      <w:r>
        <w:rPr>
          <w:rFonts w:ascii="仿宋_GB2312" w:eastAsia="仿宋_GB2312" w:hAnsi="微软雅黑" w:hint="eastAsia"/>
          <w:sz w:val="32"/>
          <w:szCs w:val="32"/>
        </w:rPr>
        <w:t>（六）其它影响学生身心健康发展的行为。</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lastRenderedPageBreak/>
        <w:t xml:space="preserve">第三十条 </w:t>
      </w:r>
      <w:r>
        <w:rPr>
          <w:rFonts w:ascii="仿宋_GB2312" w:eastAsia="仿宋_GB2312" w:hAnsi="微软雅黑" w:hint="eastAsia"/>
          <w:b/>
          <w:sz w:val="32"/>
          <w:szCs w:val="32"/>
        </w:rPr>
        <w:t xml:space="preserve"> </w:t>
      </w:r>
      <w:r>
        <w:rPr>
          <w:rFonts w:ascii="仿宋_GB2312" w:eastAsia="仿宋_GB2312" w:hAnsi="微软雅黑" w:hint="eastAsia"/>
          <w:sz w:val="32"/>
          <w:szCs w:val="32"/>
        </w:rPr>
        <w:t>学生不得损坏和拆卸学生公寓内的公共设施和公共财物，不得在墙壁和家具上刻写涂画，损坏者须照价赔偿或恢复原样。学生应爱护公寓区的绿化环境，不得损毁花草树木，不得损坏绿化设施。</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t>第三十一条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学生应自觉维护公寓区的环境秩序，未经公寓管理部门批准，不得张贴各类宣传品，不得在公寓区内推销、分发传单、从事各类经营活动等。</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t>第三十二条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公寓内配置的家具及设施设备是学校财产，学生应爱护公物，如人为损坏由当事人照价赔偿或自行修复。</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t>第三十三条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学生宿舍应注重在舍风、学风、卫生、安全等方面加强宿舍文化建设，提升宿舍文化品位，积极创建文明宿舍、卫生宿舍等，营造健康文明、和谐友爱的宿舍文化氛围，创造安全有序、干净卫生的生活环境。</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t>第三十四条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学校提倡并支持学生在公寓内开展有益于身心健康的学术科技、文化体育等活动，营造和谐、有序、健康、向上的学生集体生活氛围，但不得影响他人的正常学习和生活。</w:t>
      </w:r>
    </w:p>
    <w:p w:rsidR="006D69CF" w:rsidRDefault="006D69CF" w:rsidP="006D69CF">
      <w:pPr>
        <w:spacing w:line="620" w:lineRule="exact"/>
        <w:ind w:firstLine="420"/>
        <w:jc w:val="center"/>
        <w:rPr>
          <w:rFonts w:ascii="黑体" w:eastAsia="黑体" w:hAnsi="宋体" w:hint="eastAsia"/>
          <w:sz w:val="32"/>
          <w:szCs w:val="32"/>
        </w:rPr>
      </w:pPr>
      <w:r>
        <w:rPr>
          <w:rFonts w:ascii="黑体" w:eastAsia="黑体" w:hAnsi="黑体" w:hint="eastAsia"/>
          <w:bCs/>
          <w:color w:val="333333"/>
          <w:sz w:val="32"/>
          <w:szCs w:val="32"/>
        </w:rPr>
        <w:t>第五章</w:t>
      </w:r>
      <w:r>
        <w:rPr>
          <w:rFonts w:ascii="黑体" w:eastAsia="黑体" w:hAnsi="宋体" w:hint="eastAsia"/>
          <w:bCs/>
          <w:color w:val="333333"/>
          <w:sz w:val="32"/>
          <w:szCs w:val="32"/>
        </w:rPr>
        <w:t xml:space="preserve">  </w:t>
      </w:r>
      <w:r>
        <w:rPr>
          <w:rFonts w:ascii="黑体" w:eastAsia="黑体" w:hAnsi="黑体" w:hint="eastAsia"/>
          <w:bCs/>
          <w:color w:val="333333"/>
          <w:sz w:val="32"/>
          <w:szCs w:val="32"/>
        </w:rPr>
        <w:t>公寓服务</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t>第三十五条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公寓用电，坚持安全、节约、定量、有偿的原则。</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lastRenderedPageBreak/>
        <w:t>第三十六条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学生应自觉遵守学校安全管理，安全、节约用水用电。公寓物业负责公寓公共场所的水电管理，严禁长流水、长明灯情况，违者视情节轻重予以处罚。</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t>第三十七条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公寓用电实行定额管理办法，即定额内免费使用，超定额收费管理。学生公寓用电分为空调用电和日常生活用电。学校正常教学期间（按10个月计算），以宿舍为单位，给予每生每月免费4度日常生活用电，日常生活用电超支部分及空调用电均由寝室成员</w:t>
      </w:r>
      <w:proofErr w:type="gramStart"/>
      <w:r>
        <w:rPr>
          <w:rFonts w:ascii="仿宋_GB2312" w:eastAsia="仿宋_GB2312" w:hAnsi="微软雅黑" w:hint="eastAsia"/>
          <w:sz w:val="32"/>
          <w:szCs w:val="32"/>
        </w:rPr>
        <w:t>协商自</w:t>
      </w:r>
      <w:proofErr w:type="gramEnd"/>
      <w:r>
        <w:rPr>
          <w:rFonts w:ascii="仿宋_GB2312" w:eastAsia="仿宋_GB2312" w:hAnsi="微软雅黑" w:hint="eastAsia"/>
          <w:sz w:val="32"/>
          <w:szCs w:val="32"/>
        </w:rPr>
        <w:t>购。</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t>第三十八条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公寓的公共区域卫生由公寓物业负责。主要要求如下：</w:t>
      </w:r>
    </w:p>
    <w:p w:rsidR="006D69CF" w:rsidRDefault="006D69CF" w:rsidP="006D69CF">
      <w:pPr>
        <w:spacing w:line="620" w:lineRule="exact"/>
        <w:ind w:firstLineChars="200" w:firstLine="640"/>
        <w:rPr>
          <w:rFonts w:ascii="仿宋_GB2312" w:eastAsia="仿宋_GB2312" w:hAnsi="微软雅黑" w:hint="eastAsia"/>
          <w:sz w:val="32"/>
          <w:szCs w:val="32"/>
        </w:rPr>
      </w:pPr>
      <w:r>
        <w:rPr>
          <w:rFonts w:ascii="仿宋_GB2312" w:eastAsia="仿宋_GB2312" w:hAnsi="微软雅黑" w:hint="eastAsia"/>
          <w:sz w:val="32"/>
          <w:szCs w:val="32"/>
        </w:rPr>
        <w:t>（一）走廊、楼梯无明显痰迹、无杂物、无积水。</w:t>
      </w:r>
    </w:p>
    <w:p w:rsidR="006D69CF" w:rsidRDefault="006D69CF" w:rsidP="006D69CF">
      <w:pPr>
        <w:spacing w:line="620" w:lineRule="exact"/>
        <w:ind w:firstLineChars="200" w:firstLine="640"/>
        <w:rPr>
          <w:rFonts w:ascii="仿宋_GB2312" w:eastAsia="仿宋_GB2312" w:hAnsi="微软雅黑" w:hint="eastAsia"/>
          <w:sz w:val="32"/>
          <w:szCs w:val="32"/>
        </w:rPr>
      </w:pPr>
      <w:r>
        <w:rPr>
          <w:rFonts w:ascii="仿宋_GB2312" w:eastAsia="仿宋_GB2312" w:hAnsi="微软雅黑" w:hint="eastAsia"/>
          <w:sz w:val="32"/>
          <w:szCs w:val="32"/>
        </w:rPr>
        <w:t>（二）公共厕所无污垢、无杂物、无积水。</w:t>
      </w:r>
    </w:p>
    <w:p w:rsidR="006D69CF" w:rsidRDefault="006D69CF" w:rsidP="006D69CF">
      <w:pPr>
        <w:spacing w:line="620" w:lineRule="exact"/>
        <w:ind w:firstLineChars="200" w:firstLine="640"/>
        <w:rPr>
          <w:rFonts w:ascii="仿宋_GB2312" w:eastAsia="仿宋_GB2312" w:hAnsi="微软雅黑" w:hint="eastAsia"/>
          <w:sz w:val="32"/>
          <w:szCs w:val="32"/>
        </w:rPr>
      </w:pPr>
      <w:r>
        <w:rPr>
          <w:rFonts w:ascii="仿宋_GB2312" w:eastAsia="仿宋_GB2312" w:hAnsi="微软雅黑" w:hint="eastAsia"/>
          <w:sz w:val="32"/>
          <w:szCs w:val="32"/>
        </w:rPr>
        <w:t>（三）公共洗脸间水池、地面干净，无积水、无乱倒剩饭剩菜现象。</w:t>
      </w:r>
    </w:p>
    <w:p w:rsidR="006D69CF" w:rsidRDefault="006D69CF" w:rsidP="006D69CF">
      <w:pPr>
        <w:spacing w:line="620" w:lineRule="exact"/>
        <w:ind w:firstLineChars="200" w:firstLine="640"/>
        <w:rPr>
          <w:rFonts w:ascii="仿宋_GB2312" w:eastAsia="仿宋_GB2312" w:hAnsi="微软雅黑" w:hint="eastAsia"/>
          <w:sz w:val="32"/>
          <w:szCs w:val="32"/>
        </w:rPr>
      </w:pPr>
      <w:r>
        <w:rPr>
          <w:rFonts w:ascii="仿宋_GB2312" w:eastAsia="仿宋_GB2312" w:hAnsi="微软雅黑" w:hint="eastAsia"/>
          <w:sz w:val="32"/>
          <w:szCs w:val="32"/>
        </w:rPr>
        <w:t>（四）公共场所门、窗干净明亮。</w:t>
      </w:r>
    </w:p>
    <w:p w:rsidR="006D69CF" w:rsidRDefault="006D69CF" w:rsidP="006D69CF">
      <w:pPr>
        <w:spacing w:line="620" w:lineRule="exact"/>
        <w:ind w:firstLineChars="200" w:firstLine="640"/>
        <w:rPr>
          <w:rFonts w:ascii="仿宋_GB2312" w:eastAsia="仿宋_GB2312" w:hAnsi="微软雅黑" w:hint="eastAsia"/>
          <w:sz w:val="32"/>
          <w:szCs w:val="32"/>
        </w:rPr>
      </w:pPr>
      <w:r>
        <w:rPr>
          <w:rFonts w:ascii="仿宋_GB2312" w:eastAsia="仿宋_GB2312" w:hAnsi="微软雅黑" w:hint="eastAsia"/>
          <w:sz w:val="32"/>
          <w:szCs w:val="32"/>
        </w:rPr>
        <w:t>（五）房顶无蜘蛛网、灰尘等。</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t>第三十九条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公寓物品日常小型维护与维修由公寓物业负责。维护与维修的界定根据物业合同具体规定。</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t>第四十条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公寓房间内物品损坏报修方式包含线上及线下报修两种方式，线上可登陆</w:t>
      </w:r>
      <w:proofErr w:type="gramStart"/>
      <w:r>
        <w:rPr>
          <w:rFonts w:ascii="仿宋_GB2312" w:eastAsia="仿宋_GB2312" w:hAnsi="微软雅黑" w:hint="eastAsia"/>
          <w:sz w:val="32"/>
          <w:szCs w:val="32"/>
        </w:rPr>
        <w:t>掌上蔚园</w:t>
      </w:r>
      <w:proofErr w:type="gramEnd"/>
      <w:r>
        <w:rPr>
          <w:rFonts w:ascii="仿宋_GB2312" w:eastAsia="仿宋_GB2312" w:hAnsi="微软雅黑" w:hint="eastAsia"/>
          <w:sz w:val="32"/>
          <w:szCs w:val="32"/>
        </w:rPr>
        <w:t>—网上办事—后勤故障报修平台进行报修，线下报修可前往公寓值班室上报。</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lastRenderedPageBreak/>
        <w:t>第四十一条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公寓物业依据合同对报修项目的维修责任主体及时分类，属于公寓物业范围内的维修，公寓物业应及时处理；不属于公寓物业范围内的维修由公寓物业负责及时向后勤管理与基建处或相关单位报告。</w:t>
      </w:r>
    </w:p>
    <w:p w:rsidR="006D69CF" w:rsidRDefault="006D69CF" w:rsidP="006D69CF">
      <w:pPr>
        <w:spacing w:line="620" w:lineRule="exact"/>
        <w:ind w:firstLine="420"/>
        <w:jc w:val="center"/>
        <w:rPr>
          <w:rFonts w:ascii="黑体" w:eastAsia="黑体" w:hAnsi="宋体" w:hint="eastAsia"/>
          <w:bCs/>
          <w:color w:val="333333"/>
          <w:sz w:val="32"/>
          <w:szCs w:val="32"/>
        </w:rPr>
      </w:pPr>
      <w:r>
        <w:rPr>
          <w:rFonts w:ascii="黑体" w:eastAsia="黑体" w:hAnsi="黑体" w:hint="eastAsia"/>
          <w:bCs/>
          <w:color w:val="333333"/>
          <w:sz w:val="32"/>
          <w:szCs w:val="32"/>
        </w:rPr>
        <w:t>第六章</w:t>
      </w:r>
      <w:r>
        <w:rPr>
          <w:rFonts w:ascii="黑体" w:eastAsia="黑体" w:hAnsi="宋体" w:hint="eastAsia"/>
          <w:bCs/>
          <w:color w:val="333333"/>
          <w:sz w:val="32"/>
          <w:szCs w:val="32"/>
        </w:rPr>
        <w:t xml:space="preserve">  </w:t>
      </w:r>
      <w:r>
        <w:rPr>
          <w:rFonts w:ascii="黑体" w:eastAsia="黑体" w:hAnsi="黑体" w:hint="eastAsia"/>
          <w:bCs/>
          <w:color w:val="333333"/>
          <w:sz w:val="32"/>
          <w:szCs w:val="32"/>
        </w:rPr>
        <w:t>附</w:t>
      </w:r>
      <w:r>
        <w:rPr>
          <w:rFonts w:ascii="黑体" w:eastAsia="黑体" w:hAnsi="宋体" w:hint="eastAsia"/>
          <w:bCs/>
          <w:color w:val="333333"/>
          <w:sz w:val="32"/>
          <w:szCs w:val="32"/>
        </w:rPr>
        <w:t xml:space="preserve"> </w:t>
      </w:r>
      <w:r>
        <w:rPr>
          <w:rFonts w:ascii="黑体" w:eastAsia="黑体" w:hAnsi="黑体" w:hint="eastAsia"/>
          <w:bCs/>
          <w:color w:val="333333"/>
          <w:sz w:val="32"/>
          <w:szCs w:val="32"/>
        </w:rPr>
        <w:t>则</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t xml:space="preserve">第四十二条 </w:t>
      </w:r>
      <w:r>
        <w:rPr>
          <w:rFonts w:ascii="仿宋_GB2312" w:eastAsia="仿宋_GB2312" w:hAnsi="微软雅黑" w:hint="eastAsia"/>
          <w:sz w:val="32"/>
          <w:szCs w:val="32"/>
        </w:rPr>
        <w:t xml:space="preserve"> 留学生、交换生、中外合作办学等不同类型的学生及工作需要在公寓内住宿的人员参照本规定执行。</w:t>
      </w:r>
    </w:p>
    <w:p w:rsidR="006D69CF" w:rsidRDefault="006D69CF" w:rsidP="006D69CF">
      <w:pPr>
        <w:spacing w:line="620" w:lineRule="exact"/>
        <w:ind w:firstLineChars="200" w:firstLine="643"/>
        <w:rPr>
          <w:rFonts w:ascii="仿宋_GB2312" w:eastAsia="仿宋_GB2312" w:hAnsi="微软雅黑" w:hint="eastAsia"/>
          <w:sz w:val="32"/>
          <w:szCs w:val="32"/>
        </w:rPr>
      </w:pPr>
      <w:r>
        <w:rPr>
          <w:rFonts w:ascii="楷体_GB2312" w:eastAsia="楷体_GB2312" w:hAnsi="微软雅黑" w:hint="eastAsia"/>
          <w:b/>
          <w:sz w:val="32"/>
          <w:szCs w:val="32"/>
        </w:rPr>
        <w:t>第四十三条</w:t>
      </w:r>
      <w:r>
        <w:rPr>
          <w:rFonts w:ascii="仿宋_GB2312" w:eastAsia="仿宋_GB2312" w:hAnsi="微软雅黑" w:hint="eastAsia"/>
          <w:b/>
          <w:sz w:val="32"/>
          <w:szCs w:val="32"/>
        </w:rPr>
        <w:t xml:space="preserve">  </w:t>
      </w:r>
      <w:r>
        <w:rPr>
          <w:rFonts w:ascii="仿宋_GB2312" w:eastAsia="仿宋_GB2312" w:hAnsi="微软雅黑" w:hint="eastAsia"/>
          <w:sz w:val="32"/>
          <w:szCs w:val="32"/>
        </w:rPr>
        <w:t>违反上述相关规定的，按照《滁州学院学生违纪处分办法（修订）》（校政学工〔2023〕48号）执行。</w:t>
      </w:r>
    </w:p>
    <w:p w:rsidR="002A6580" w:rsidRDefault="006D69CF" w:rsidP="006D69CF">
      <w:r>
        <w:rPr>
          <w:rFonts w:ascii="楷体_GB2312" w:eastAsia="楷体_GB2312" w:hAnsi="微软雅黑" w:cs="宋体" w:hint="eastAsia"/>
          <w:b/>
          <w:sz w:val="32"/>
          <w:szCs w:val="32"/>
        </w:rPr>
        <w:t>第四十四条</w:t>
      </w:r>
      <w:r>
        <w:rPr>
          <w:rFonts w:ascii="仿宋_GB2312" w:eastAsia="仿宋_GB2312" w:hAnsi="微软雅黑" w:cs="宋体" w:hint="eastAsia"/>
          <w:b/>
          <w:sz w:val="32"/>
          <w:szCs w:val="32"/>
        </w:rPr>
        <w:t xml:space="preserve">  </w:t>
      </w:r>
      <w:r>
        <w:rPr>
          <w:rFonts w:ascii="仿宋_GB2312" w:eastAsia="仿宋_GB2312" w:hAnsi="微软雅黑" w:cs="宋体" w:hint="eastAsia"/>
          <w:sz w:val="32"/>
          <w:szCs w:val="32"/>
        </w:rPr>
        <w:t>本规定由后勤管理与基建处负责解释，自发布之日起施行。</w:t>
      </w:r>
      <w:bookmarkStart w:id="0" w:name="_GoBack"/>
      <w:bookmarkEnd w:id="0"/>
    </w:p>
    <w:sectPr w:rsidR="002A6580" w:rsidSect="006D69CF">
      <w:pgSz w:w="11907" w:h="16273"/>
      <w:pgMar w:top="1440" w:right="1797" w:bottom="1440" w:left="179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B3C"/>
    <w:rsid w:val="003F3EE2"/>
    <w:rsid w:val="006D69CF"/>
    <w:rsid w:val="0073538B"/>
    <w:rsid w:val="00856B3C"/>
    <w:rsid w:val="00951C47"/>
    <w:rsid w:val="00AD78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DE508F-B4A0-4DF7-B308-37B395ED3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D69CF"/>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0756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807</Words>
  <Characters>4604</Characters>
  <Application>Microsoft Office Word</Application>
  <DocSecurity>0</DocSecurity>
  <Lines>38</Lines>
  <Paragraphs>10</Paragraphs>
  <ScaleCrop>false</ScaleCrop>
  <Company/>
  <LinksUpToDate>false</LinksUpToDate>
  <CharactersWithSpaces>5401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wubao</dc:creator>
  <cp:keywords/>
  <dc:description/>
  <cp:lastModifiedBy>wubao</cp:lastModifiedBy>
  <cp:revision>2</cp:revision>
  <dcterms:created xsi:type="dcterms:W3CDTF">2025-11-26T02:18:00Z</dcterms:created>
  <dcterms:modified xsi:type="dcterms:W3CDTF">2025-11-26T02:19:00Z</dcterms:modified>
</cp:coreProperties>
</file>